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08D" w:rsidRDefault="0010208D" w:rsidP="0010208D">
      <w:pPr>
        <w:pStyle w:val="Title"/>
      </w:pPr>
      <w:r>
        <w:t>Graphing Homework</w:t>
      </w:r>
    </w:p>
    <w:tbl>
      <w:tblPr>
        <w:tblStyle w:val="TableGrid"/>
        <w:tblpPr w:leftFromText="180" w:rightFromText="180" w:vertAnchor="page" w:horzAnchor="margin" w:tblpXSpec="right" w:tblpY="1965"/>
        <w:tblW w:w="14857" w:type="dxa"/>
        <w:tblLook w:val="04A0" w:firstRow="1" w:lastRow="0" w:firstColumn="1" w:lastColumn="0" w:noHBand="0" w:noVBand="1"/>
      </w:tblPr>
      <w:tblGrid>
        <w:gridCol w:w="4952"/>
        <w:gridCol w:w="4952"/>
        <w:gridCol w:w="4953"/>
      </w:tblGrid>
      <w:tr w:rsidR="00152A31" w:rsidTr="008B3920">
        <w:trPr>
          <w:trHeight w:val="5840"/>
        </w:trPr>
        <w:tc>
          <w:tcPr>
            <w:tcW w:w="4952" w:type="dxa"/>
          </w:tcPr>
          <w:p w:rsidR="0012211B" w:rsidRPr="0049665B" w:rsidRDefault="00A2775D" w:rsidP="0012211B">
            <w:pPr>
              <w:rPr>
                <w:b/>
                <w:sz w:val="24"/>
              </w:rPr>
            </w:pPr>
            <w:bookmarkStart w:id="0" w:name="_GoBack" w:colFirst="2" w:colLast="2"/>
            <w:r w:rsidRPr="0049665B">
              <w:rPr>
                <w:b/>
                <w:noProof/>
                <w:sz w:val="24"/>
                <w:lang w:val="en-US"/>
              </w:rPr>
              <w:t>PPC</w:t>
            </w:r>
          </w:p>
        </w:tc>
        <w:tc>
          <w:tcPr>
            <w:tcW w:w="4952" w:type="dxa"/>
          </w:tcPr>
          <w:p w:rsidR="0012211B" w:rsidRPr="0049665B" w:rsidRDefault="00A2775D" w:rsidP="0012211B">
            <w:pPr>
              <w:rPr>
                <w:b/>
                <w:sz w:val="24"/>
              </w:rPr>
            </w:pPr>
            <w:r w:rsidRPr="0049665B">
              <w:rPr>
                <w:b/>
                <w:sz w:val="24"/>
              </w:rPr>
              <w:t>AD/AS</w:t>
            </w:r>
          </w:p>
        </w:tc>
        <w:tc>
          <w:tcPr>
            <w:tcW w:w="4953" w:type="dxa"/>
          </w:tcPr>
          <w:p w:rsidR="0012211B" w:rsidRPr="0049665B" w:rsidRDefault="00A2775D" w:rsidP="0012211B">
            <w:pPr>
              <w:rPr>
                <w:b/>
                <w:sz w:val="24"/>
              </w:rPr>
            </w:pPr>
            <w:r w:rsidRPr="0049665B">
              <w:rPr>
                <w:b/>
                <w:sz w:val="24"/>
              </w:rPr>
              <w:t xml:space="preserve">Aggregate Production Function </w:t>
            </w:r>
          </w:p>
        </w:tc>
      </w:tr>
      <w:bookmarkEnd w:id="0"/>
      <w:tr w:rsidR="00152A31" w:rsidTr="008B3920">
        <w:trPr>
          <w:trHeight w:val="2234"/>
        </w:trPr>
        <w:tc>
          <w:tcPr>
            <w:tcW w:w="4952" w:type="dxa"/>
          </w:tcPr>
          <w:p w:rsidR="008B3920" w:rsidRDefault="001F3040" w:rsidP="0012211B">
            <w:r>
              <w:t>Straight PPC = ____________________ (constant opportunity cost/increasing opportunity cost. This means resources are __________ (equally/not equally) suited for different uses.</w:t>
            </w:r>
          </w:p>
          <w:p w:rsidR="001F3040" w:rsidRDefault="001F3040" w:rsidP="0012211B"/>
          <w:p w:rsidR="001F3040" w:rsidRDefault="001F3040" w:rsidP="001F3040">
            <w:r>
              <w:t>Curved PPC = ____________________ (constant opportunity cost/increasing opportunity cost. This means resources are __________ (equally/not equally) suited to different uses.</w:t>
            </w:r>
          </w:p>
        </w:tc>
        <w:tc>
          <w:tcPr>
            <w:tcW w:w="4952" w:type="dxa"/>
          </w:tcPr>
          <w:p w:rsidR="008B3920" w:rsidRDefault="00A2775D" w:rsidP="0012211B">
            <w:r>
              <w:t xml:space="preserve">A shift of the LRAS ____________ (will/will not) shift the SRAS. </w:t>
            </w:r>
          </w:p>
          <w:p w:rsidR="00A2775D" w:rsidRDefault="00A2775D" w:rsidP="0012211B"/>
          <w:p w:rsidR="00A2775D" w:rsidRDefault="00A2775D" w:rsidP="0012211B">
            <w:r>
              <w:t xml:space="preserve">A shift of the SRAS ____________ (will/will not) shift the LRAS. </w:t>
            </w:r>
          </w:p>
          <w:p w:rsidR="008B3920" w:rsidRDefault="008B3920" w:rsidP="0012211B"/>
        </w:tc>
        <w:tc>
          <w:tcPr>
            <w:tcW w:w="4953" w:type="dxa"/>
          </w:tcPr>
          <w:p w:rsidR="008B3920" w:rsidRDefault="00A2775D" w:rsidP="0012211B">
            <w:r>
              <w:t>Increases in capital will cause a __________________ (movement along/ shift of) the aggregate production curve.</w:t>
            </w:r>
          </w:p>
          <w:p w:rsidR="00A2775D" w:rsidRDefault="00A2775D" w:rsidP="0012211B"/>
          <w:p w:rsidR="00A2775D" w:rsidRDefault="00A2775D" w:rsidP="00A2775D">
            <w:r>
              <w:t>Increases in technology will cause a __________________ (movement along/ shift of) the aggregate production curve.</w:t>
            </w:r>
          </w:p>
        </w:tc>
      </w:tr>
    </w:tbl>
    <w:p w:rsidR="00CC31A4" w:rsidRPr="0010208D" w:rsidRDefault="0012211B">
      <w:pPr>
        <w:rPr>
          <w:sz w:val="28"/>
        </w:rPr>
      </w:pPr>
      <w:r>
        <w:rPr>
          <w:noProof/>
          <w:sz w:val="28"/>
        </w:rPr>
        <w:t xml:space="preserve"> </w:t>
      </w:r>
      <w:r w:rsidR="00443F23">
        <w:rPr>
          <w:sz w:val="28"/>
        </w:rPr>
        <w:t xml:space="preserve">Show the </w:t>
      </w:r>
      <w:r w:rsidR="00A2775D">
        <w:rPr>
          <w:sz w:val="28"/>
        </w:rPr>
        <w:t>economic growth using three different graphs</w:t>
      </w:r>
      <w:r w:rsidR="0010208D">
        <w:rPr>
          <w:sz w:val="28"/>
        </w:rPr>
        <w:t xml:space="preserve">.  </w:t>
      </w:r>
    </w:p>
    <w:sectPr w:rsidR="00CC31A4" w:rsidRPr="0010208D" w:rsidSect="001020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8D"/>
    <w:rsid w:val="0010208D"/>
    <w:rsid w:val="0012211B"/>
    <w:rsid w:val="00152A31"/>
    <w:rsid w:val="001F3040"/>
    <w:rsid w:val="00236B2D"/>
    <w:rsid w:val="00335490"/>
    <w:rsid w:val="00437FB4"/>
    <w:rsid w:val="00443F23"/>
    <w:rsid w:val="0049665B"/>
    <w:rsid w:val="00580D6D"/>
    <w:rsid w:val="006400BC"/>
    <w:rsid w:val="006A6E1F"/>
    <w:rsid w:val="007E5785"/>
    <w:rsid w:val="00836A5F"/>
    <w:rsid w:val="008B3920"/>
    <w:rsid w:val="00991DF1"/>
    <w:rsid w:val="00A2775D"/>
    <w:rsid w:val="00CA407B"/>
    <w:rsid w:val="00CC31A4"/>
    <w:rsid w:val="00D6213A"/>
    <w:rsid w:val="00E6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31A6A-5537-452E-936B-F6F76631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020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08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10</cp:revision>
  <dcterms:created xsi:type="dcterms:W3CDTF">2021-12-13T06:54:00Z</dcterms:created>
  <dcterms:modified xsi:type="dcterms:W3CDTF">2024-03-07T05:59:00Z</dcterms:modified>
</cp:coreProperties>
</file>